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BDF61" w14:textId="77777777" w:rsidR="00CD101D" w:rsidRDefault="008F62E2" w:rsidP="008F62E2">
      <w:pPr>
        <w:jc w:val="center"/>
        <w:rPr>
          <w:rFonts w:ascii="Times New Roman" w:hAnsi="Times New Roman" w:cs="Times New Roman"/>
          <w:sz w:val="36"/>
          <w:szCs w:val="36"/>
        </w:rPr>
      </w:pPr>
      <w:r>
        <w:rPr>
          <w:rFonts w:ascii="Times New Roman" w:hAnsi="Times New Roman" w:cs="Times New Roman"/>
          <w:b/>
          <w:sz w:val="36"/>
          <w:szCs w:val="36"/>
          <w:u w:val="single"/>
        </w:rPr>
        <w:t>Class 16</w:t>
      </w:r>
    </w:p>
    <w:p w14:paraId="464222C9" w14:textId="6CDBE7A3" w:rsidR="008F62E2" w:rsidRPr="0058595D" w:rsidRDefault="008F62E2" w:rsidP="008F62E2">
      <w:pPr>
        <w:rPr>
          <w:rFonts w:ascii="Times New Roman" w:hAnsi="Times New Roman" w:cs="Times New Roman"/>
          <w:sz w:val="26"/>
          <w:szCs w:val="26"/>
        </w:rPr>
      </w:pPr>
      <w:r w:rsidRPr="0058595D">
        <w:rPr>
          <w:rFonts w:ascii="Times New Roman" w:hAnsi="Times New Roman" w:cs="Times New Roman"/>
          <w:b/>
          <w:sz w:val="26"/>
          <w:szCs w:val="26"/>
        </w:rPr>
        <w:t>Offertory</w:t>
      </w:r>
      <w:r w:rsidRPr="0058595D">
        <w:rPr>
          <w:rFonts w:ascii="Times New Roman" w:hAnsi="Times New Roman" w:cs="Times New Roman"/>
          <w:sz w:val="26"/>
          <w:szCs w:val="26"/>
        </w:rPr>
        <w:t>.  The Liturgy of the Eucharist begins with the presentation of the gifts and the preparation of the altar.  All are seated, and a collection is taken up.  This is more than making sure that the parish bills are paid.  This is deciding whether, like Cain and Abel, we will give our “first fruits” to God.  It is helpful to remember the story of the 10 lepers who Jesus cured.  10 were cured, but only 1 came back giving thanks to God.  We offer our alms and the elements of bread and wine, along with our prayers and sacrifices</w:t>
      </w:r>
      <w:r w:rsidR="006A5D83" w:rsidRPr="0058595D">
        <w:rPr>
          <w:rFonts w:ascii="Times New Roman" w:hAnsi="Times New Roman" w:cs="Times New Roman"/>
          <w:sz w:val="26"/>
          <w:szCs w:val="26"/>
        </w:rPr>
        <w:t>.  This is the time in the Mass when we place ourselves on the altar of sacrifice.  We offer back to God all our gifts and talents and our very lives, which are all from him anyway, for his glory.  Only after we have given ourselves to the Father can we truly “lift up our hearts” when the priest invites us to do so moments later.</w:t>
      </w:r>
      <w:r w:rsidR="006A5D83" w:rsidRPr="0058595D">
        <w:rPr>
          <w:rStyle w:val="FootnoteReference"/>
          <w:rFonts w:ascii="Times New Roman" w:hAnsi="Times New Roman" w:cs="Times New Roman"/>
          <w:sz w:val="26"/>
          <w:szCs w:val="26"/>
        </w:rPr>
        <w:footnoteReference w:id="1"/>
      </w:r>
    </w:p>
    <w:p w14:paraId="4DE61BE4" w14:textId="5E157BFE" w:rsidR="006A5D83" w:rsidRPr="0058595D" w:rsidRDefault="006A5D83" w:rsidP="008F62E2">
      <w:pPr>
        <w:rPr>
          <w:rFonts w:ascii="Times New Roman" w:hAnsi="Times New Roman" w:cs="Times New Roman"/>
          <w:sz w:val="26"/>
          <w:szCs w:val="26"/>
        </w:rPr>
      </w:pPr>
      <w:r w:rsidRPr="0058595D">
        <w:rPr>
          <w:rFonts w:ascii="Times New Roman" w:hAnsi="Times New Roman" w:cs="Times New Roman"/>
          <w:sz w:val="26"/>
          <w:szCs w:val="26"/>
        </w:rPr>
        <w:t>Let’s talk about sacrifice.  Sacrifices are painful!  Look at the sacrifice of Christ on the Cross!  What is it about Christ’s actions that satisfied God the Father?  It is not because humanity has inflicted pain and torture on His Son.  There is something deeper in the heart of sacrifice.  Beneath the pain and death associated with Jesus’ offering, our Lord’s Sacred Heart desires nothing more than loving union with God the Father.  The one thing God wants is the undivided love of man.  God the Father wants a loving union with you and me.  If I put a 20-dollar bill in the collection basket, it is welcomed by God, but only if it comes from my heart.</w:t>
      </w:r>
      <w:r w:rsidRPr="0058595D">
        <w:rPr>
          <w:rStyle w:val="FootnoteReference"/>
          <w:rFonts w:ascii="Times New Roman" w:hAnsi="Times New Roman" w:cs="Times New Roman"/>
          <w:sz w:val="26"/>
          <w:szCs w:val="26"/>
        </w:rPr>
        <w:footnoteReference w:id="2"/>
      </w:r>
      <w:r w:rsidRPr="0058595D">
        <w:rPr>
          <w:rFonts w:ascii="Times New Roman" w:hAnsi="Times New Roman" w:cs="Times New Roman"/>
          <w:sz w:val="26"/>
          <w:szCs w:val="26"/>
        </w:rPr>
        <w:t xml:space="preserve">  </w:t>
      </w:r>
      <w:bookmarkStart w:id="0" w:name="_GoBack"/>
      <w:bookmarkEnd w:id="0"/>
    </w:p>
    <w:p w14:paraId="1E21160D" w14:textId="59C8A82A" w:rsidR="006A5D83" w:rsidRPr="0058595D" w:rsidRDefault="006A5D83" w:rsidP="008F62E2">
      <w:pPr>
        <w:rPr>
          <w:rFonts w:ascii="Times New Roman" w:hAnsi="Times New Roman" w:cs="Times New Roman"/>
          <w:sz w:val="26"/>
          <w:szCs w:val="26"/>
        </w:rPr>
      </w:pPr>
      <w:r w:rsidRPr="0058595D">
        <w:rPr>
          <w:rFonts w:ascii="Times New Roman" w:hAnsi="Times New Roman" w:cs="Times New Roman"/>
          <w:sz w:val="26"/>
          <w:szCs w:val="26"/>
        </w:rPr>
        <w:t xml:space="preserve">The preparation of the gifts at Mass is really a preparation for sacrifice.  The question each person should be asking during this time is, “how </w:t>
      </w:r>
      <w:proofErr w:type="gramStart"/>
      <w:r w:rsidRPr="0058595D">
        <w:rPr>
          <w:rFonts w:ascii="Times New Roman" w:hAnsi="Times New Roman" w:cs="Times New Roman"/>
          <w:sz w:val="26"/>
          <w:szCs w:val="26"/>
        </w:rPr>
        <w:t>can I</w:t>
      </w:r>
      <w:proofErr w:type="gramEnd"/>
      <w:r w:rsidRPr="0058595D">
        <w:rPr>
          <w:rFonts w:ascii="Times New Roman" w:hAnsi="Times New Roman" w:cs="Times New Roman"/>
          <w:sz w:val="26"/>
          <w:szCs w:val="26"/>
        </w:rPr>
        <w:t xml:space="preserve"> get my whole self onto the altar</w:t>
      </w:r>
      <w:r w:rsidR="008C676E" w:rsidRPr="0058595D">
        <w:rPr>
          <w:rFonts w:ascii="Times New Roman" w:hAnsi="Times New Roman" w:cs="Times New Roman"/>
          <w:sz w:val="26"/>
          <w:szCs w:val="26"/>
        </w:rPr>
        <w:t xml:space="preserve"> to give to God?”  During the preparation of the altar and the gifts at Mass, consider slowly and thoughtfully what or whom you pray for; what you are working toward in the days or weeks to come; what has brought you recent joy; each thing that has caused you pain or suffering.  Be specific and genuine in these considerations, for these secrets of the heart represent you – the you God wants!</w:t>
      </w:r>
      <w:r w:rsidR="008C676E" w:rsidRPr="0058595D">
        <w:rPr>
          <w:rStyle w:val="FootnoteReference"/>
          <w:rFonts w:ascii="Times New Roman" w:hAnsi="Times New Roman" w:cs="Times New Roman"/>
          <w:sz w:val="26"/>
          <w:szCs w:val="26"/>
        </w:rPr>
        <w:footnoteReference w:id="3"/>
      </w:r>
    </w:p>
    <w:p w14:paraId="01E82981" w14:textId="413181C8" w:rsidR="00A84BCA" w:rsidRPr="0058595D" w:rsidRDefault="00A84BCA" w:rsidP="008F62E2">
      <w:pPr>
        <w:rPr>
          <w:rFonts w:ascii="Times New Roman" w:hAnsi="Times New Roman" w:cs="Times New Roman"/>
          <w:sz w:val="26"/>
          <w:szCs w:val="26"/>
        </w:rPr>
      </w:pPr>
      <w:r w:rsidRPr="0058595D">
        <w:rPr>
          <w:rFonts w:ascii="Times New Roman" w:hAnsi="Times New Roman" w:cs="Times New Roman"/>
          <w:sz w:val="26"/>
          <w:szCs w:val="26"/>
        </w:rPr>
        <w:t>At the beginning of the Liturgy of the Eucharist, the altar, bread, and wine are prepared for Christ’s sacrifice.  As the offerings are presented by the faithful, the words of the Ordination Rite should resound in the priest’s ears.  “Receive the oblation of the holy people to be offered to God.”  The offerings symbolize the hearts of those who give them.  The laity’s presentation of the gifts signifies its desire to give themselves to God and, along with the bread and wine, to become divinized by the power of Christ’s sacrifice.</w:t>
      </w:r>
      <w:r w:rsidRPr="0058595D">
        <w:rPr>
          <w:rStyle w:val="FootnoteReference"/>
          <w:rFonts w:ascii="Times New Roman" w:hAnsi="Times New Roman" w:cs="Times New Roman"/>
          <w:sz w:val="26"/>
          <w:szCs w:val="26"/>
        </w:rPr>
        <w:footnoteReference w:id="4"/>
      </w:r>
    </w:p>
    <w:sectPr w:rsidR="00A84BCA" w:rsidRPr="005859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0875A" w14:textId="77777777" w:rsidR="00630CD5" w:rsidRDefault="00630CD5" w:rsidP="006A5D83">
      <w:pPr>
        <w:spacing w:after="0" w:line="240" w:lineRule="auto"/>
      </w:pPr>
      <w:r>
        <w:separator/>
      </w:r>
    </w:p>
  </w:endnote>
  <w:endnote w:type="continuationSeparator" w:id="0">
    <w:p w14:paraId="3CF0EA5C" w14:textId="77777777" w:rsidR="00630CD5" w:rsidRDefault="00630CD5" w:rsidP="006A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0F30C" w14:textId="77777777" w:rsidR="00630CD5" w:rsidRDefault="00630CD5" w:rsidP="006A5D83">
      <w:pPr>
        <w:spacing w:after="0" w:line="240" w:lineRule="auto"/>
      </w:pPr>
      <w:r>
        <w:separator/>
      </w:r>
    </w:p>
  </w:footnote>
  <w:footnote w:type="continuationSeparator" w:id="0">
    <w:p w14:paraId="33996920" w14:textId="77777777" w:rsidR="00630CD5" w:rsidRDefault="00630CD5" w:rsidP="006A5D83">
      <w:pPr>
        <w:spacing w:after="0" w:line="240" w:lineRule="auto"/>
      </w:pPr>
      <w:r>
        <w:continuationSeparator/>
      </w:r>
    </w:p>
  </w:footnote>
  <w:footnote w:id="1">
    <w:p w14:paraId="4B52387F" w14:textId="3B103771" w:rsidR="006A5D83" w:rsidRDefault="006A5D83">
      <w:pPr>
        <w:pStyle w:val="FootnoteText"/>
      </w:pPr>
      <w:r>
        <w:rPr>
          <w:rStyle w:val="FootnoteReference"/>
        </w:rPr>
        <w:footnoteRef/>
      </w:r>
      <w:r>
        <w:t xml:space="preserve"> Behold the Mystery, Mark Hart, 116-117.</w:t>
      </w:r>
    </w:p>
  </w:footnote>
  <w:footnote w:id="2">
    <w:p w14:paraId="79429583" w14:textId="0C1E962E" w:rsidR="006A5D83" w:rsidRDefault="006A5D83">
      <w:pPr>
        <w:pStyle w:val="FootnoteText"/>
      </w:pPr>
      <w:r>
        <w:rPr>
          <w:rStyle w:val="FootnoteReference"/>
        </w:rPr>
        <w:footnoteRef/>
      </w:r>
      <w:r>
        <w:t xml:space="preserve"> A Devotional Journey into the Mass, Christopher Carstens, 60-61.</w:t>
      </w:r>
    </w:p>
  </w:footnote>
  <w:footnote w:id="3">
    <w:p w14:paraId="732B1A4D" w14:textId="0F6AF257" w:rsidR="008C676E" w:rsidRDefault="008C676E">
      <w:pPr>
        <w:pStyle w:val="FootnoteText"/>
      </w:pPr>
      <w:r>
        <w:rPr>
          <w:rStyle w:val="FootnoteReference"/>
        </w:rPr>
        <w:footnoteRef/>
      </w:r>
      <w:r>
        <w:t xml:space="preserve"> Ibid, 61-63.</w:t>
      </w:r>
    </w:p>
  </w:footnote>
  <w:footnote w:id="4">
    <w:p w14:paraId="234CA2D6" w14:textId="12B1981C" w:rsidR="00A84BCA" w:rsidRDefault="00A84BCA">
      <w:pPr>
        <w:pStyle w:val="FootnoteText"/>
      </w:pPr>
      <w:r>
        <w:rPr>
          <w:rStyle w:val="FootnoteReference"/>
        </w:rPr>
        <w:footnoteRef/>
      </w:r>
      <w:r>
        <w:t xml:space="preserve"> Encountering Christ in the Words of the Mass, Christopher Carstens and Douglas </w:t>
      </w:r>
      <w:proofErr w:type="spellStart"/>
      <w:r>
        <w:t>Martis</w:t>
      </w:r>
      <w:proofErr w:type="spellEnd"/>
      <w:r>
        <w:t>, 161-162.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E2"/>
    <w:rsid w:val="0058595D"/>
    <w:rsid w:val="00630CD5"/>
    <w:rsid w:val="006A5D83"/>
    <w:rsid w:val="008C676E"/>
    <w:rsid w:val="008F62E2"/>
    <w:rsid w:val="00A84BCA"/>
    <w:rsid w:val="00F06B26"/>
    <w:rsid w:val="00F4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3A7A"/>
  <w15:chartTrackingRefBased/>
  <w15:docId w15:val="{025DD65E-8538-46AA-9FA9-C85C34BD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5D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5D83"/>
    <w:rPr>
      <w:sz w:val="20"/>
      <w:szCs w:val="20"/>
    </w:rPr>
  </w:style>
  <w:style w:type="character" w:styleId="FootnoteReference">
    <w:name w:val="footnote reference"/>
    <w:basedOn w:val="DefaultParagraphFont"/>
    <w:uiPriority w:val="99"/>
    <w:semiHidden/>
    <w:unhideWhenUsed/>
    <w:rsid w:val="006A5D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7920A-992A-44F6-B062-0A36C46A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1</cp:revision>
  <dcterms:created xsi:type="dcterms:W3CDTF">2018-05-23T21:02:00Z</dcterms:created>
  <dcterms:modified xsi:type="dcterms:W3CDTF">2018-05-23T21:44:00Z</dcterms:modified>
</cp:coreProperties>
</file>